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color w:val="FF0000"/>
        </w:rPr>
        <w:softHyphen/>
      </w:r>
    </w:p>
    <w:p/>
    <w:p>
      <w:pPr>
        <w:jc w:val="center"/>
        <w:rPr>
          <w:color w:val="FFFFFF"/>
          <w:sz w:val="96"/>
          <w:szCs w:val="96"/>
          <w:shd w:val="clear" w:color="auto" w:fill="000000"/>
        </w:rPr>
      </w:pPr>
      <w:r>
        <w:rPr>
          <w:b/>
          <w:bCs/>
          <w:color w:val="FFFFFF"/>
          <w:sz w:val="192"/>
          <w:szCs w:val="192"/>
          <w:shd w:val="clear" w:color="auto" w:fill="000000"/>
        </w:rPr>
        <w:t>PORTADAS</w:t>
      </w:r>
      <w:r>
        <w:rPr>
          <w:color w:val="FF0000"/>
          <w:sz w:val="132"/>
          <w:szCs w:val="132"/>
        </w:rPr>
        <w:t xml:space="preserve"> </w:t>
      </w:r>
    </w:p>
    <w:p>
      <w:pPr>
        <w:spacing w:line="100" w:lineRule="atLeast"/>
        <w:jc w:val="center"/>
        <w:rPr>
          <w:rFonts w:hint="default"/>
          <w:color w:val="000000"/>
          <w:sz w:val="96"/>
          <w:szCs w:val="96"/>
          <w:lang w:val="es-ES"/>
        </w:rPr>
      </w:pPr>
      <w:r>
        <w:rPr>
          <w:color w:val="FFFFFF"/>
          <w:sz w:val="96"/>
          <w:szCs w:val="96"/>
          <w:shd w:val="clear" w:color="auto" w:fill="000000"/>
        </w:rPr>
        <w:t>CREATIVAS</w:t>
      </w:r>
    </w:p>
    <w:p>
      <w:pPr>
        <w:spacing w:line="100" w:lineRule="atLeast"/>
        <w:jc w:val="center"/>
        <w:rPr>
          <w:color w:val="000000"/>
          <w:sz w:val="96"/>
          <w:szCs w:val="96"/>
        </w:rPr>
      </w:pPr>
    </w:p>
    <w:p>
      <w:pPr>
        <w:spacing w:line="100" w:lineRule="atLeast"/>
        <w:jc w:val="center"/>
        <w:rPr>
          <w:color w:val="000000"/>
          <w:sz w:val="96"/>
          <w:szCs w:val="96"/>
        </w:rPr>
      </w:pPr>
    </w:p>
    <w:p>
      <w:pPr>
        <w:spacing w:line="100" w:lineRule="atLeast"/>
        <w:jc w:val="center"/>
        <w:rPr>
          <w:color w:val="000000"/>
          <w:sz w:val="96"/>
          <w:szCs w:val="96"/>
        </w:rPr>
      </w:pPr>
    </w:p>
    <w:p>
      <w:pPr>
        <w:spacing w:line="100" w:lineRule="atLeast"/>
        <w:jc w:val="center"/>
        <w:rPr>
          <w:rFonts w:hint="default"/>
          <w:color w:val="000000"/>
          <w:sz w:val="96"/>
          <w:szCs w:val="96"/>
          <w:lang w:val="es-ES"/>
        </w:rPr>
      </w:pPr>
      <w:r>
        <w:rPr>
          <w:rFonts w:hint="default"/>
          <w:color w:val="000000"/>
          <w:sz w:val="96"/>
          <w:szCs w:val="96"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-5969000</wp:posOffset>
            </wp:positionV>
            <wp:extent cx="7553325" cy="10683875"/>
            <wp:effectExtent l="0" t="0" r="5715" b="14605"/>
            <wp:wrapNone/>
            <wp:docPr id="24" name="Picture 2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00" w:lineRule="atLeast"/>
        <w:jc w:val="center"/>
        <w:rPr>
          <w:color w:val="000000"/>
          <w:sz w:val="96"/>
          <w:szCs w:val="96"/>
        </w:rPr>
      </w:pPr>
    </w:p>
    <w:p>
      <w:pPr>
        <w:spacing w:line="100" w:lineRule="atLeast"/>
        <w:jc w:val="center"/>
        <w:rPr>
          <w:color w:val="000000"/>
          <w:sz w:val="96"/>
          <w:szCs w:val="96"/>
        </w:rPr>
      </w:pPr>
    </w:p>
    <w:p>
      <w:pPr>
        <w:spacing w:before="0" w:after="200" w:line="100" w:lineRule="atLeast"/>
        <w:jc w:val="right"/>
        <w:rPr>
          <w:highlight w:val="lightGray"/>
        </w:rPr>
      </w:pPr>
      <w:r>
        <w:rPr>
          <w:color w:val="000000"/>
          <w:sz w:val="96"/>
          <w:szCs w:val="96"/>
          <w:highlight w:val="lightGray"/>
          <w:shd w:val="clear" w:color="auto" w:fill="FFFFFF"/>
        </w:rPr>
        <w:t>Lorem Ipsum</w:t>
      </w:r>
    </w:p>
    <w:p>
      <w:bookmarkStart w:id="0" w:name="_GoBack"/>
      <w:bookmarkEnd w:id="0"/>
    </w:p>
    <w:sectPr>
      <w:footnotePr>
        <w:pos w:val="beneathText"/>
        <w:numFmt w:val="decimal"/>
      </w:footnotePr>
      <w:pgSz w:w="11905" w:h="16838"/>
      <w:pgMar w:top="0" w:right="0" w:bottom="0" w:left="0" w:header="720" w:footer="720" w:gutter="0"/>
      <w:paperSrc/>
      <w:pgNumType w:fmt="decimal"/>
      <w:cols w:space="0" w:num="1"/>
      <w:rtlGutter w:val="0"/>
      <w:docGrid w:linePitch="60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235B9"/>
    <w:rsid w:val="00FF0BD7"/>
    <w:rsid w:val="01A25EF9"/>
    <w:rsid w:val="01E7519C"/>
    <w:rsid w:val="0A9120BD"/>
    <w:rsid w:val="0ECA19C4"/>
    <w:rsid w:val="100476C5"/>
    <w:rsid w:val="16211CB2"/>
    <w:rsid w:val="1B685F2C"/>
    <w:rsid w:val="1D1044B6"/>
    <w:rsid w:val="22B93BB4"/>
    <w:rsid w:val="301B5DBE"/>
    <w:rsid w:val="351D2C2B"/>
    <w:rsid w:val="37CB46C9"/>
    <w:rsid w:val="3B307D7F"/>
    <w:rsid w:val="47FD6723"/>
    <w:rsid w:val="48A50B47"/>
    <w:rsid w:val="4E32176B"/>
    <w:rsid w:val="560151A2"/>
    <w:rsid w:val="5A164324"/>
    <w:rsid w:val="5C6A407E"/>
    <w:rsid w:val="6323109F"/>
    <w:rsid w:val="6DFD77F9"/>
    <w:rsid w:val="7392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6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6"/>
    <w:pPr>
      <w:widowControl/>
      <w:numPr>
        <w:ilvl w:val="0"/>
        <w:numId w:val="0"/>
      </w:numPr>
      <w:suppressAutoHyphens/>
      <w:bidi w:val="0"/>
      <w:spacing w:before="0" w:after="200" w:line="276" w:lineRule="auto"/>
      <w:ind w:left="0" w:right="0" w:firstLine="0"/>
    </w:pPr>
    <w:rPr>
      <w:rFonts w:ascii="Calibri" w:hAnsi="Calibri" w:eastAsia="SimSun" w:cstheme="minorBidi"/>
      <w:color w:val="auto"/>
      <w:sz w:val="22"/>
      <w:szCs w:val="22"/>
      <w:lang w:val="en-US" w:eastAsia="ar-SA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Office_11.2.0.10094_F1E327BC-269C-435d-A152-05C5408002CA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2021-05-30T21:35:00Z</dcterms:created>
  <dc:creator>ferna</dc:creator>
  <cp:lastModifiedBy>ferna</cp:lastModifiedBy>
  <dcterms:modified xsi:type="dcterms:W3CDTF">2021-05-30T22:34:56Z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1033-11.2.0.10094</vt:lpwstr>
  </property>
</Properties>
</file>